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8F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работа студентов</w:t>
      </w:r>
    </w:p>
    <w:bookmarkEnd w:id="0"/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F13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40 часов</w:t>
      </w:r>
    </w:p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325" w:rsidRPr="008F1325" w:rsidRDefault="008F1325" w:rsidP="008F13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Написание учебной истории болезни – 1 история </w:t>
      </w:r>
    </w:p>
    <w:p w:rsidR="008F1325" w:rsidRPr="008F1325" w:rsidRDefault="008F1325" w:rsidP="008F13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практических навыков самостоятельно (на волонтерах)</w:t>
      </w:r>
    </w:p>
    <w:p w:rsidR="008F1325" w:rsidRPr="008F1325" w:rsidRDefault="008F1325" w:rsidP="008F13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творческого задания – 3 задания или большое задание группе</w:t>
      </w:r>
    </w:p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325" w:rsidRPr="008F1325" w:rsidRDefault="008F1325" w:rsidP="008F132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1325">
        <w:rPr>
          <w:rFonts w:ascii="Times New Roman" w:eastAsia="Times New Roman" w:hAnsi="Times New Roman" w:cs="Times New Roman"/>
          <w:b/>
          <w:bCs/>
          <w:lang w:eastAsia="ru-RU"/>
        </w:rPr>
        <w:t>Балльно</w:t>
      </w:r>
      <w:proofErr w:type="spellEnd"/>
      <w:r w:rsidRPr="008F1325">
        <w:rPr>
          <w:rFonts w:ascii="Times New Roman" w:eastAsia="Times New Roman" w:hAnsi="Times New Roman" w:cs="Times New Roman"/>
          <w:b/>
          <w:bCs/>
          <w:lang w:eastAsia="ru-RU"/>
        </w:rPr>
        <w:t xml:space="preserve">-рейтинговая оценка СРС – творческого задания </w:t>
      </w:r>
      <w:r w:rsidRPr="008F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(максимально 90 баллов) + бонусы за английский язык и тайм-менеджмент</w:t>
      </w: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Сосредоточенность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проблеме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кой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Организованный, сосредоточенный, выделяет все относящиеся к основной выявленной проблеме вопросы, но нет понимания  конкретной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кой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Несосредоточенный,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Информативность, эффективность презентации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</w:t>
            </w:r>
            <w:proofErr w:type="gramStart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логичной  манере</w:t>
            </w:r>
            <w:proofErr w:type="gramEnd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Логичность и 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Изложение логично и последовательно, имеет внутреннее единство, </w:t>
            </w: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положения в продукте вытекают один из другого и логично взаимосвязаны между собой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Имеет внутреннее единство, положения продукта вытекает </w:t>
            </w: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один из другого , но есть неточности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Нет последовательности и логичности в изложении, но </w:t>
            </w: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удается отследить основную идею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Перескакивает с одного на другое, трудно уловить основную идею 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 знаний по основному учебнику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приемлемо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приемлемо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приемлемо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Корректно, к месту использованы все возможности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Point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других е-гаджетов, свободное  владение материалом, уверенная манера изложения   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:rsidR="008F1325" w:rsidRPr="008F1325" w:rsidTr="008F1325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+ 10-20 баллов</w:t>
            </w: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Продукт подготовлен на английском, сдан на рус/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+ 5-10 баллов</w:t>
            </w: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F1325" w:rsidRPr="008F1325" w:rsidTr="008F1325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Тайм-менеджмент**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Продукт сдан вовремя – </w:t>
            </w: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 не набавляются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Сдан с опозданием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Минус 10 баллов</w:t>
            </w:r>
          </w:p>
        </w:tc>
      </w:tr>
      <w:tr w:rsidR="008F1325" w:rsidRPr="008F1325" w:rsidTr="008F1325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Рейтинг***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Выдающаяся работа, </w:t>
            </w:r>
            <w:proofErr w:type="gramStart"/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например</w:t>
            </w:r>
            <w:proofErr w:type="gramEnd"/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Лучшая работа в группе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Творческий подход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Инновационный подход к выполнению задания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предложению группы</w:t>
            </w:r>
          </w:p>
        </w:tc>
      </w:tr>
      <w:tr w:rsidR="008F1325" w:rsidRPr="008F1325" w:rsidTr="008F132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- для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*Срок -  определяется преподавателем, как правило – день рубежного контроля</w:t>
            </w:r>
          </w:p>
          <w:p w:rsidR="008F1325" w:rsidRPr="008F1325" w:rsidRDefault="008F1325" w:rsidP="008F132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8F13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</w:tbl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F1325" w:rsidRPr="008F1325">
          <w:pgSz w:w="16838" w:h="11906" w:orient="landscape"/>
          <w:pgMar w:top="567" w:right="1134" w:bottom="1134" w:left="1134" w:header="709" w:footer="709" w:gutter="0"/>
          <w:cols w:space="720"/>
        </w:sectPr>
      </w:pPr>
    </w:p>
    <w:p w:rsidR="008F1325" w:rsidRPr="008F1325" w:rsidRDefault="008F1325" w:rsidP="008F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325" w:rsidRPr="008F1325" w:rsidRDefault="008F1325" w:rsidP="008F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325" w:rsidRPr="008F1325" w:rsidRDefault="008F1325" w:rsidP="008F1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учебно-методической обеспеченности дисциплины</w:t>
      </w:r>
    </w:p>
    <w:p w:rsidR="008F1325" w:rsidRPr="008F1325" w:rsidRDefault="008F1325" w:rsidP="008F1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13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Пациент и врач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8F1325" w:rsidRPr="008F1325" w:rsidTr="008F1325">
        <w:trPr>
          <w:trHeight w:val="13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8F1325" w:rsidRPr="008F1325" w:rsidTr="008F1325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 Н.А., Моисеев В.С.</w:t>
            </w:r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Пропедевтика внутренних болезней: учебник. — 2-е изд., доп. и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перераб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М.: ГЭОТАР2015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Асимов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Нурмагамбетова</w:t>
            </w:r>
            <w:proofErr w:type="spellEnd"/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Macleods_Clinical_Examination_13th_ed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Bates_Guide_to_Physical_Exaxmination_and_History_Taking_12th_Edition_2016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Skills for Communicating with Patients, Second Edition by </w:t>
            </w:r>
            <w:hyperlink r:id="rId5" w:history="1">
              <w:r w:rsidRPr="008F1325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Jonathan Silverman</w:t>
              </w:r>
            </w:hyperlink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6" w:history="1">
              <w:r w:rsidRPr="008F1325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Suzanne Kurtz</w:t>
              </w:r>
            </w:hyperlink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 </w:t>
            </w:r>
            <w:hyperlink r:id="rId7" w:history="1">
              <w:r w:rsidRPr="008F1325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Juliet Draper</w:t>
              </w:r>
            </w:hyperlink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Mechanisms_of_Clinical_Signs_Mark_Dennis__2ed 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F1325">
              <w:rPr>
                <w:rFonts w:ascii="Times New Roman" w:eastAsia="Calibri" w:hAnsi="Times New Roman" w:cs="Times New Roman"/>
                <w:sz w:val="24"/>
                <w:szCs w:val="24"/>
              </w:rPr>
              <w:t>С.Манджони</w:t>
            </w:r>
            <w:proofErr w:type="spellEnd"/>
            <w:r w:rsidRPr="008F1325">
              <w:rPr>
                <w:rFonts w:ascii="Times New Roman" w:eastAsia="Calibri" w:hAnsi="Times New Roman" w:cs="Times New Roman"/>
                <w:sz w:val="24"/>
                <w:szCs w:val="24"/>
              </w:rPr>
              <w:t>. ''Секреты клинической диагностики'' (2004)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8F13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325" w:rsidRPr="008F1325" w:rsidTr="008F132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25" w:rsidRPr="008F1325" w:rsidRDefault="008F1325" w:rsidP="008F1325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Medscape.com </w:t>
            </w:r>
          </w:p>
          <w:p w:rsidR="008F1325" w:rsidRPr="008F1325" w:rsidRDefault="008F1325" w:rsidP="008F1325">
            <w:p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76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Oxfordmedicine.com</w:t>
            </w:r>
          </w:p>
          <w:p w:rsidR="008F1325" w:rsidRPr="008F1325" w:rsidRDefault="008F1325" w:rsidP="008F1325">
            <w:p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76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</w:pPr>
            <w:hyperlink r:id="rId8" w:history="1">
              <w:r w:rsidRPr="008F132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Uptodate.com</w:t>
              </w:r>
            </w:hyperlink>
          </w:p>
          <w:p w:rsidR="008F1325" w:rsidRPr="008F1325" w:rsidRDefault="008F1325" w:rsidP="008F1325">
            <w:p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76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Geekymedics.com</w:t>
            </w:r>
          </w:p>
          <w:p w:rsidR="008F1325" w:rsidRPr="008F1325" w:rsidRDefault="008F1325" w:rsidP="008F13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Clinical Learning by ELSEVIER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25" w:rsidRPr="008F1325" w:rsidRDefault="008F1325" w:rsidP="008F13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F1325" w:rsidRPr="008F1325" w:rsidRDefault="008F1325" w:rsidP="008F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14B23" w:rsidRPr="008F1325" w:rsidRDefault="00714B23">
      <w:pPr>
        <w:rPr>
          <w:lang w:val="en-US"/>
        </w:rPr>
      </w:pPr>
    </w:p>
    <w:sectPr w:rsidR="00714B23" w:rsidRPr="008F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E"/>
    <w:rsid w:val="00714B23"/>
    <w:rsid w:val="008F1325"/>
    <w:rsid w:val="00D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8C06D-A565-427B-BCFE-B37E65DE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5" Type="http://schemas.openxmlformats.org/officeDocument/2006/relationships/hyperlink" Target="https://www.amazon.co.uk/Jonathan-Silverman/e/B004MK1KD0/ref=dp_byline_cont_book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</dc:creator>
  <cp:keywords/>
  <dc:description/>
  <cp:lastModifiedBy>Нури</cp:lastModifiedBy>
  <cp:revision>2</cp:revision>
  <dcterms:created xsi:type="dcterms:W3CDTF">2021-01-31T19:19:00Z</dcterms:created>
  <dcterms:modified xsi:type="dcterms:W3CDTF">2021-01-31T19:19:00Z</dcterms:modified>
</cp:coreProperties>
</file>